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widowControl/>
        <w:shd w:val="clear" w:color="auto" w:fill="FFFFFF"/>
        <w:spacing w:line="432" w:lineRule="auto"/>
        <w:jc w:val="center"/>
        <w:rPr>
          <w:rFonts w:ascii="宋体" w:hAnsi="宋体" w:cs="宋体"/>
          <w:b/>
          <w:kern w:val="0"/>
          <w:sz w:val="30"/>
          <w:szCs w:val="30"/>
        </w:rPr>
      </w:pPr>
      <w:r>
        <w:rPr>
          <w:rFonts w:hint="eastAsia"/>
          <w:b/>
          <w:kern w:val="0"/>
          <w:sz w:val="30"/>
          <w:szCs w:val="30"/>
        </w:rPr>
        <w:t>西北</w:t>
      </w:r>
      <w:r>
        <w:rPr>
          <w:rFonts w:hint="eastAsia" w:cs="宋体"/>
          <w:b/>
          <w:kern w:val="0"/>
          <w:sz w:val="30"/>
          <w:szCs w:val="30"/>
        </w:rPr>
        <w:t>大学研究生数学建模竞赛</w:t>
      </w:r>
    </w:p>
    <w:p>
      <w:pPr>
        <w:widowControl/>
        <w:shd w:val="clear" w:color="auto" w:fill="FFFFFF"/>
        <w:spacing w:line="432" w:lineRule="auto"/>
        <w:ind w:firstLine="51" w:firstLineChars="17"/>
        <w:jc w:val="center"/>
        <w:rPr>
          <w:rFonts w:ascii="宋体" w:hAnsi="宋体" w:cs="宋体"/>
          <w:b/>
          <w:bCs/>
          <w:kern w:val="0"/>
          <w:sz w:val="30"/>
          <w:szCs w:val="30"/>
        </w:rPr>
      </w:pPr>
      <w:r>
        <w:rPr>
          <w:rFonts w:hint="eastAsia" w:cs="宋体"/>
          <w:b/>
          <w:bCs/>
          <w:kern w:val="0"/>
          <w:sz w:val="30"/>
          <w:szCs w:val="30"/>
        </w:rPr>
        <w:t>承</w:t>
      </w:r>
      <w:r>
        <w:rPr>
          <w:b/>
          <w:bCs/>
          <w:kern w:val="0"/>
          <w:sz w:val="30"/>
          <w:szCs w:val="30"/>
        </w:rPr>
        <w:t xml:space="preserve">  </w:t>
      </w:r>
      <w:r>
        <w:rPr>
          <w:rFonts w:hint="eastAsia" w:cs="宋体"/>
          <w:b/>
          <w:bCs/>
          <w:kern w:val="0"/>
          <w:sz w:val="30"/>
          <w:szCs w:val="30"/>
        </w:rPr>
        <w:t>诺</w:t>
      </w:r>
      <w:r>
        <w:rPr>
          <w:b/>
          <w:bCs/>
          <w:kern w:val="0"/>
          <w:sz w:val="30"/>
          <w:szCs w:val="30"/>
        </w:rPr>
        <w:t xml:space="preserve">  </w:t>
      </w:r>
      <w:r>
        <w:rPr>
          <w:rFonts w:hint="eastAsia" w:cs="宋体"/>
          <w:b/>
          <w:bCs/>
          <w:kern w:val="0"/>
          <w:sz w:val="30"/>
          <w:szCs w:val="30"/>
        </w:rPr>
        <w:t>书</w:t>
      </w:r>
    </w:p>
    <w:p>
      <w:pPr>
        <w:widowControl/>
        <w:shd w:val="clear" w:color="auto" w:fill="FFFFFF"/>
        <w:spacing w:line="432" w:lineRule="auto"/>
        <w:ind w:firstLine="48" w:firstLineChars="17"/>
        <w:jc w:val="center"/>
        <w:rPr>
          <w:rFonts w:ascii="宋体" w:hAnsi="宋体" w:cs="宋体"/>
          <w:b/>
          <w:bCs/>
          <w:kern w:val="0"/>
          <w:sz w:val="28"/>
          <w:szCs w:val="28"/>
        </w:rPr>
      </w:pPr>
    </w:p>
    <w:p>
      <w:pPr>
        <w:widowControl/>
        <w:shd w:val="clear" w:color="auto" w:fill="FFFFFF"/>
        <w:spacing w:line="360" w:lineRule="auto"/>
        <w:ind w:firstLine="420"/>
        <w:jc w:val="left"/>
        <w:rPr>
          <w:bCs/>
          <w:kern w:val="0"/>
          <w:sz w:val="24"/>
        </w:rPr>
      </w:pPr>
      <w:r>
        <w:rPr>
          <w:rFonts w:hint="eastAsia" w:cs="宋体"/>
          <w:bCs/>
          <w:kern w:val="0"/>
          <w:sz w:val="24"/>
        </w:rPr>
        <w:t>我们仔细阅读了西北大学数学建模竞赛的竞赛规则与赛场纪律。</w:t>
      </w:r>
    </w:p>
    <w:p>
      <w:pPr>
        <w:widowControl/>
        <w:shd w:val="clear" w:color="auto" w:fill="FFFFFF"/>
        <w:spacing w:line="360" w:lineRule="auto"/>
        <w:ind w:firstLine="420"/>
        <w:jc w:val="left"/>
        <w:rPr>
          <w:rFonts w:ascii="宋体" w:hAnsi="宋体" w:cs="宋体"/>
          <w:bCs/>
          <w:kern w:val="0"/>
          <w:sz w:val="24"/>
        </w:rPr>
      </w:pPr>
      <w:r>
        <w:rPr>
          <w:rFonts w:hint="eastAsia" w:cs="宋体"/>
          <w:bCs/>
          <w:kern w:val="0"/>
          <w:sz w:val="24"/>
        </w:rPr>
        <w:t>我们完全明白，在竞赛开始后参赛队员不能以任何方式（包括电话、电子邮件、网上咨询等）与队外的任何人研究、讨论与赛题有关的问题。</w:t>
      </w:r>
    </w:p>
    <w:p>
      <w:pPr>
        <w:widowControl/>
        <w:shd w:val="clear" w:color="auto" w:fill="FFFFFF"/>
        <w:spacing w:line="360" w:lineRule="auto"/>
        <w:ind w:firstLine="420"/>
        <w:jc w:val="left"/>
        <w:rPr>
          <w:rFonts w:ascii="宋体" w:hAnsi="宋体" w:cs="宋体"/>
          <w:bCs/>
          <w:kern w:val="0"/>
          <w:sz w:val="24"/>
        </w:rPr>
      </w:pPr>
      <w:r>
        <w:rPr>
          <w:rFonts w:hint="eastAsia" w:cs="宋体"/>
          <w:bCs/>
          <w:kern w:val="0"/>
          <w:sz w:val="24"/>
        </w:rPr>
        <w:t>我们知道，抄袭别人的成果是违反竞赛规则的</w:t>
      </w:r>
      <w:r>
        <w:rPr>
          <w:bCs/>
          <w:kern w:val="0"/>
          <w:sz w:val="24"/>
        </w:rPr>
        <w:t xml:space="preserve">, </w:t>
      </w:r>
      <w:r>
        <w:rPr>
          <w:rFonts w:hint="eastAsia" w:cs="宋体"/>
          <w:bCs/>
          <w:kern w:val="0"/>
          <w:sz w:val="24"/>
        </w:rPr>
        <w:t>如果引用别人的成果或其他公开的资料（包括网上查到的资料），必须按照规定的参考文献的表述方式在正文引用处和参考文献中明确列出。</w:t>
      </w:r>
    </w:p>
    <w:p>
      <w:pPr>
        <w:widowControl/>
        <w:shd w:val="clear" w:color="auto" w:fill="FFFFFF"/>
        <w:spacing w:line="360" w:lineRule="auto"/>
        <w:ind w:firstLine="420"/>
        <w:jc w:val="left"/>
        <w:rPr>
          <w:rFonts w:ascii="宋体" w:hAnsi="宋体" w:cs="宋体"/>
          <w:bCs/>
          <w:kern w:val="0"/>
          <w:sz w:val="24"/>
        </w:rPr>
      </w:pPr>
      <w:r>
        <w:rPr>
          <w:rFonts w:hint="eastAsia" w:cs="宋体"/>
          <w:bCs/>
          <w:kern w:val="0"/>
          <w:sz w:val="24"/>
        </w:rPr>
        <w:t>我们郑重承诺，严格遵守竞赛规则，以保证竞赛的公正、公平性。如有违反竞赛规则的行为，我们将受到严肃处理。</w:t>
      </w:r>
    </w:p>
    <w:p>
      <w:pPr>
        <w:widowControl/>
        <w:shd w:val="clear" w:color="auto" w:fill="FFFFFF"/>
        <w:spacing w:line="360" w:lineRule="auto"/>
        <w:ind w:firstLine="420"/>
        <w:jc w:val="left"/>
        <w:rPr>
          <w:rFonts w:ascii="宋体" w:hAnsi="宋体" w:cs="宋体"/>
          <w:bCs/>
          <w:kern w:val="0"/>
          <w:sz w:val="24"/>
        </w:rPr>
      </w:pPr>
    </w:p>
    <w:p>
      <w:pPr>
        <w:widowControl/>
        <w:shd w:val="clear" w:color="auto" w:fill="FFFFFF"/>
        <w:spacing w:line="360" w:lineRule="auto"/>
        <w:ind w:firstLine="420"/>
        <w:jc w:val="left"/>
        <w:rPr>
          <w:bCs/>
          <w:kern w:val="0"/>
          <w:sz w:val="24"/>
        </w:rPr>
      </w:pPr>
      <w:r>
        <w:rPr>
          <w:rFonts w:hint="eastAsia" w:cs="宋体"/>
          <w:bCs/>
          <w:kern w:val="0"/>
          <w:sz w:val="24"/>
        </w:rPr>
        <w:t>我们参赛的题目是(从A/B中选择一项填写)：</w:t>
      </w:r>
      <w:r>
        <w:rPr>
          <w:bCs/>
          <w:kern w:val="0"/>
          <w:sz w:val="24"/>
          <w:u w:val="single"/>
        </w:rPr>
        <w:t xml:space="preserve">                                                    </w:t>
      </w:r>
    </w:p>
    <w:p>
      <w:pPr>
        <w:widowControl/>
        <w:shd w:val="clear" w:color="auto" w:fill="FFFFFF"/>
        <w:spacing w:line="360" w:lineRule="auto"/>
        <w:ind w:firstLine="405"/>
        <w:jc w:val="left"/>
        <w:rPr>
          <w:rFonts w:ascii="宋体" w:hAnsi="宋体" w:cs="宋体"/>
          <w:bCs/>
          <w:kern w:val="0"/>
          <w:sz w:val="24"/>
        </w:rPr>
      </w:pPr>
    </w:p>
    <w:p>
      <w:pPr>
        <w:widowControl/>
        <w:shd w:val="clear" w:color="auto" w:fill="FFFFFF"/>
        <w:spacing w:line="360" w:lineRule="auto"/>
        <w:ind w:firstLine="405"/>
        <w:jc w:val="left"/>
        <w:rPr>
          <w:bCs/>
          <w:kern w:val="0"/>
          <w:sz w:val="24"/>
        </w:rPr>
      </w:pPr>
      <w:r>
        <w:rPr>
          <w:rFonts w:ascii="宋体" w:hAnsi="宋体" w:cs="宋体"/>
          <w:bCs/>
          <w:kern w:val="0"/>
          <w:sz w:val="24"/>
        </w:rPr>
        <w:tab/>
      </w:r>
      <w:r>
        <w:rPr>
          <w:rFonts w:hint="eastAsia" w:cs="宋体"/>
          <w:bCs/>
          <w:kern w:val="0"/>
          <w:sz w:val="24"/>
        </w:rPr>
        <w:t>参赛队编号为：</w:t>
      </w:r>
      <w:r>
        <w:rPr>
          <w:bCs/>
          <w:kern w:val="0"/>
          <w:sz w:val="24"/>
          <w:u w:val="single"/>
        </w:rPr>
        <w:t xml:space="preserve">                           </w:t>
      </w:r>
    </w:p>
    <w:p>
      <w:pPr>
        <w:widowControl/>
        <w:shd w:val="clear" w:color="auto" w:fill="FFFFFF"/>
        <w:spacing w:line="360" w:lineRule="auto"/>
        <w:ind w:firstLine="405"/>
        <w:jc w:val="left"/>
        <w:rPr>
          <w:rFonts w:hint="eastAsia" w:cs="宋体"/>
          <w:bCs/>
          <w:kern w:val="0"/>
          <w:sz w:val="24"/>
        </w:rPr>
      </w:pPr>
    </w:p>
    <w:p>
      <w:pPr>
        <w:widowControl/>
        <w:shd w:val="clear" w:color="auto" w:fill="FFFFFF"/>
        <w:spacing w:line="360" w:lineRule="auto"/>
        <w:ind w:firstLine="405"/>
        <w:jc w:val="left"/>
        <w:rPr>
          <w:bCs/>
          <w:kern w:val="0"/>
          <w:sz w:val="24"/>
        </w:rPr>
      </w:pPr>
      <w:r>
        <w:rPr>
          <w:rFonts w:hint="eastAsia" w:cs="宋体"/>
          <w:bCs/>
          <w:kern w:val="0"/>
          <w:sz w:val="24"/>
        </w:rPr>
        <w:t>所属院系（请填写完整的全名）：</w:t>
      </w:r>
      <w:r>
        <w:rPr>
          <w:bCs/>
          <w:kern w:val="0"/>
          <w:sz w:val="24"/>
          <w:u w:val="single"/>
        </w:rPr>
        <w:t xml:space="preserve">                                           </w:t>
      </w:r>
    </w:p>
    <w:p>
      <w:pPr>
        <w:widowControl/>
        <w:shd w:val="clear" w:color="auto" w:fill="FFFFFF"/>
        <w:spacing w:line="360" w:lineRule="auto"/>
        <w:ind w:firstLine="405"/>
        <w:jc w:val="left"/>
        <w:rPr>
          <w:rFonts w:hint="eastAsia" w:cs="宋体"/>
          <w:bCs/>
          <w:kern w:val="0"/>
          <w:sz w:val="24"/>
        </w:rPr>
      </w:pPr>
    </w:p>
    <w:p>
      <w:pPr>
        <w:widowControl/>
        <w:shd w:val="clear" w:color="auto" w:fill="FFFFFF"/>
        <w:spacing w:line="360" w:lineRule="auto"/>
        <w:ind w:firstLine="405"/>
        <w:jc w:val="left"/>
        <w:rPr>
          <w:bCs/>
          <w:kern w:val="0"/>
          <w:sz w:val="24"/>
        </w:rPr>
      </w:pPr>
      <w:r>
        <w:rPr>
          <w:rFonts w:hint="eastAsia" w:cs="宋体"/>
          <w:bCs/>
          <w:kern w:val="0"/>
          <w:sz w:val="24"/>
        </w:rPr>
        <w:t>参赛队员</w:t>
      </w:r>
      <w:r>
        <w:rPr>
          <w:bCs/>
          <w:kern w:val="0"/>
          <w:sz w:val="24"/>
        </w:rPr>
        <w:t xml:space="preserve"> (</w:t>
      </w:r>
      <w:r>
        <w:rPr>
          <w:rFonts w:hint="eastAsia" w:cs="宋体"/>
          <w:bCs/>
          <w:kern w:val="0"/>
          <w:sz w:val="24"/>
        </w:rPr>
        <w:t>打印并签名</w:t>
      </w:r>
      <w:r>
        <w:rPr>
          <w:bCs/>
          <w:kern w:val="0"/>
          <w:sz w:val="24"/>
        </w:rPr>
        <w:t xml:space="preserve">) </w:t>
      </w:r>
      <w:r>
        <w:rPr>
          <w:rFonts w:hint="eastAsia" w:cs="宋体"/>
          <w:bCs/>
          <w:kern w:val="0"/>
          <w:sz w:val="24"/>
        </w:rPr>
        <w:t>：</w:t>
      </w:r>
      <w:r>
        <w:rPr>
          <w:bCs/>
          <w:kern w:val="0"/>
          <w:sz w:val="24"/>
        </w:rPr>
        <w:t>1.</w:t>
      </w:r>
      <w:r>
        <w:rPr>
          <w:bCs/>
          <w:kern w:val="0"/>
          <w:sz w:val="24"/>
          <w:u w:val="single"/>
        </w:rPr>
        <w:t xml:space="preserve">                                                </w:t>
      </w:r>
    </w:p>
    <w:p>
      <w:pPr>
        <w:widowControl/>
        <w:shd w:val="clear" w:color="auto" w:fill="FFFFFF"/>
        <w:spacing w:line="360" w:lineRule="auto"/>
        <w:ind w:firstLine="405"/>
        <w:jc w:val="left"/>
        <w:rPr>
          <w:bCs/>
          <w:kern w:val="0"/>
          <w:sz w:val="24"/>
        </w:rPr>
      </w:pPr>
      <w:r>
        <w:rPr>
          <w:bCs/>
          <w:kern w:val="0"/>
          <w:sz w:val="24"/>
        </w:rPr>
        <w:t xml:space="preserve">                       2.</w:t>
      </w:r>
      <w:r>
        <w:rPr>
          <w:bCs/>
          <w:kern w:val="0"/>
          <w:sz w:val="24"/>
          <w:u w:val="single"/>
        </w:rPr>
        <w:t xml:space="preserve">                                                </w:t>
      </w:r>
    </w:p>
    <w:p>
      <w:pPr>
        <w:widowControl/>
        <w:shd w:val="clear" w:color="auto" w:fill="FFFFFF"/>
        <w:spacing w:line="360" w:lineRule="auto"/>
        <w:ind w:firstLine="405"/>
        <w:jc w:val="left"/>
        <w:rPr>
          <w:bCs/>
          <w:kern w:val="0"/>
          <w:sz w:val="24"/>
        </w:rPr>
      </w:pPr>
      <w:r>
        <w:rPr>
          <w:bCs/>
          <w:kern w:val="0"/>
          <w:sz w:val="24"/>
        </w:rPr>
        <w:t xml:space="preserve">                       3.</w:t>
      </w:r>
      <w:r>
        <w:rPr>
          <w:bCs/>
          <w:kern w:val="0"/>
          <w:sz w:val="24"/>
          <w:u w:val="single"/>
        </w:rPr>
        <w:t xml:space="preserve">                                                </w:t>
      </w:r>
    </w:p>
    <w:p>
      <w:pPr>
        <w:widowControl/>
        <w:shd w:val="clear" w:color="auto" w:fill="FFFFFF"/>
        <w:spacing w:line="360" w:lineRule="auto"/>
        <w:ind w:firstLine="405"/>
        <w:jc w:val="left"/>
        <w:rPr>
          <w:bCs/>
          <w:kern w:val="0"/>
          <w:sz w:val="24"/>
        </w:rPr>
      </w:pPr>
    </w:p>
    <w:p>
      <w:pPr>
        <w:widowControl/>
        <w:shd w:val="clear" w:color="auto" w:fill="FFFFFF"/>
        <w:adjustRightInd w:val="0"/>
        <w:snapToGrid w:val="0"/>
        <w:spacing w:line="240" w:lineRule="atLeast"/>
        <w:jc w:val="left"/>
        <w:rPr>
          <w:rFonts w:ascii="宋体" w:hAnsi="宋体" w:cs="宋体"/>
          <w:kern w:val="0"/>
          <w:sz w:val="24"/>
        </w:rPr>
      </w:pPr>
    </w:p>
    <w:p>
      <w:pPr>
        <w:widowControl/>
        <w:shd w:val="clear" w:color="auto" w:fill="FFFFFF"/>
        <w:adjustRightInd w:val="0"/>
        <w:snapToGrid w:val="0"/>
        <w:spacing w:line="240" w:lineRule="atLeast"/>
        <w:jc w:val="left"/>
        <w:rPr>
          <w:rFonts w:ascii="宋体" w:hAnsi="宋体" w:cs="宋体"/>
          <w:kern w:val="0"/>
          <w:sz w:val="24"/>
          <w:u w:val="single"/>
        </w:rPr>
      </w:pPr>
      <w:r>
        <w:rPr>
          <w:rFonts w:hint="eastAsia" w:ascii="宋体" w:hAnsi="宋体" w:cs="宋体"/>
          <w:kern w:val="0"/>
          <w:sz w:val="24"/>
        </w:rPr>
        <w:t xml:space="preserve">                                 日期：</w:t>
      </w:r>
      <w:r>
        <w:rPr>
          <w:rFonts w:hint="eastAsia" w:ascii="宋体" w:hAnsi="宋体" w:cs="宋体"/>
          <w:kern w:val="0"/>
          <w:sz w:val="24"/>
          <w:u w:val="single"/>
        </w:rPr>
        <w:t xml:space="preserve">        </w:t>
      </w:r>
      <w:r>
        <w:rPr>
          <w:rFonts w:hint="eastAsia" w:ascii="宋体" w:hAnsi="宋体" w:cs="宋体"/>
          <w:kern w:val="0"/>
          <w:sz w:val="24"/>
        </w:rPr>
        <w:t>年</w:t>
      </w:r>
      <w:r>
        <w:rPr>
          <w:rFonts w:hint="eastAsia" w:ascii="宋体" w:hAnsi="宋体" w:cs="宋体"/>
          <w:kern w:val="0"/>
          <w:sz w:val="24"/>
          <w:u w:val="single"/>
        </w:rPr>
        <w:t xml:space="preserve">    </w:t>
      </w:r>
      <w:r>
        <w:rPr>
          <w:rFonts w:hint="eastAsia" w:ascii="宋体" w:hAnsi="宋体" w:cs="宋体"/>
          <w:kern w:val="0"/>
          <w:sz w:val="24"/>
        </w:rPr>
        <w:t>月</w:t>
      </w:r>
      <w:r>
        <w:rPr>
          <w:rFonts w:hint="eastAsia" w:ascii="宋体" w:hAnsi="宋体" w:cs="宋体"/>
          <w:kern w:val="0"/>
          <w:sz w:val="24"/>
          <w:u w:val="single"/>
        </w:rPr>
        <w:t xml:space="preserve">    </w:t>
      </w:r>
      <w:r>
        <w:rPr>
          <w:rFonts w:hint="eastAsia" w:ascii="宋体" w:hAnsi="宋体" w:cs="宋体"/>
          <w:kern w:val="0"/>
          <w:sz w:val="24"/>
        </w:rPr>
        <w:t>日</w:t>
      </w:r>
    </w:p>
    <w:p>
      <w:pPr>
        <w:widowControl/>
        <w:shd w:val="clear" w:color="auto" w:fill="FFFFFF"/>
        <w:adjustRightInd w:val="0"/>
        <w:snapToGrid w:val="0"/>
        <w:spacing w:line="240" w:lineRule="atLeast"/>
        <w:jc w:val="left"/>
        <w:rPr>
          <w:rFonts w:ascii="华文楷体" w:hAnsi="华文楷体" w:eastAsia="华文楷体" w:cs="宋体"/>
          <w:bCs/>
          <w:kern w:val="0"/>
          <w:sz w:val="24"/>
        </w:rPr>
      </w:pPr>
    </w:p>
    <w:p>
      <w:pPr>
        <w:widowControl/>
        <w:shd w:val="clear" w:color="auto" w:fill="FFFFFF"/>
        <w:adjustRightInd w:val="0"/>
        <w:snapToGrid w:val="0"/>
        <w:spacing w:line="240" w:lineRule="atLeast"/>
        <w:jc w:val="left"/>
        <w:rPr>
          <w:rFonts w:ascii="华文楷体" w:hAnsi="华文楷体" w:eastAsia="华文楷体" w:cs="宋体"/>
          <w:bCs/>
          <w:kern w:val="0"/>
          <w:sz w:val="24"/>
        </w:rPr>
      </w:pPr>
      <w:r>
        <w:rPr>
          <w:rFonts w:ascii="宋体" w:hAnsi="宋体" w:cs="宋体"/>
          <w:kern w:val="0"/>
          <w:sz w:val="24"/>
        </w:rPr>
        <w:pict>
          <v:line id="Line 3" o:spid="_x0000_s2050" o:spt="20" style="position:absolute;left:0pt;margin-left:-1.5pt;margin-top:5.15pt;height:0.05pt;width:435.75pt;z-index:251660288;mso-width-relative:page;mso-height-relative:page;" coordsize="21600,21600">
            <v:path arrowok="t"/>
            <v:fill focussize="0,0"/>
            <v:stroke/>
            <v:imagedata o:title=""/>
            <o:lock v:ext="edit"/>
          </v:line>
        </w:pict>
      </w:r>
    </w:p>
    <w:p>
      <w:pPr>
        <w:widowControl/>
        <w:shd w:val="clear" w:color="auto" w:fill="FFFFFF"/>
        <w:adjustRightInd w:val="0"/>
        <w:snapToGrid w:val="0"/>
        <w:spacing w:line="240" w:lineRule="atLeast"/>
        <w:jc w:val="left"/>
        <w:rPr>
          <w:rFonts w:ascii="华文楷体" w:hAnsi="华文楷体" w:eastAsia="华文楷体" w:cs="宋体"/>
          <w:bCs/>
          <w:kern w:val="0"/>
          <w:sz w:val="24"/>
        </w:rPr>
      </w:pPr>
    </w:p>
    <w:p>
      <w:pPr>
        <w:ind w:firstLine="1120" w:firstLineChars="400"/>
        <w:rPr>
          <w:rFonts w:ascii="宋体" w:hAnsi="宋体" w:cs="宋体"/>
          <w:bCs/>
          <w:kern w:val="0"/>
          <w:sz w:val="28"/>
          <w:szCs w:val="28"/>
        </w:rPr>
      </w:pPr>
      <w:r>
        <w:rPr>
          <w:rFonts w:ascii="宋体" w:hAnsi="宋体" w:cs="宋体"/>
          <w:bCs/>
          <w:kern w:val="0"/>
          <w:sz w:val="28"/>
          <w:szCs w:val="28"/>
        </w:rPr>
        <w:t>评阅编号（由</w:t>
      </w:r>
      <w:r>
        <w:rPr>
          <w:rFonts w:hint="eastAsia" w:ascii="宋体" w:hAnsi="宋体" w:cs="宋体"/>
          <w:bCs/>
          <w:kern w:val="0"/>
          <w:sz w:val="28"/>
          <w:szCs w:val="28"/>
        </w:rPr>
        <w:t>校</w:t>
      </w:r>
      <w:r>
        <w:rPr>
          <w:rFonts w:ascii="宋体" w:hAnsi="宋体" w:cs="宋体"/>
          <w:bCs/>
          <w:kern w:val="0"/>
          <w:sz w:val="28"/>
          <w:szCs w:val="28"/>
        </w:rPr>
        <w:t>组委会评阅前进行编号）：</w:t>
      </w:r>
    </w:p>
    <w:p>
      <w:pPr>
        <w:ind w:firstLine="560" w:firstLineChars="200"/>
        <w:rPr>
          <w:rFonts w:ascii="宋体" w:hAnsi="宋体" w:cs="宋体"/>
          <w:bCs/>
          <w:kern w:val="0"/>
          <w:sz w:val="28"/>
          <w:szCs w:val="28"/>
        </w:rPr>
      </w:pPr>
    </w:p>
    <w:p>
      <w:pPr>
        <w:ind w:firstLine="560" w:firstLineChars="200"/>
        <w:rPr>
          <w:rFonts w:ascii="宋体" w:hAnsi="宋体" w:cs="宋体"/>
          <w:bCs/>
          <w:kern w:val="0"/>
          <w:sz w:val="28"/>
          <w:szCs w:val="28"/>
        </w:rPr>
      </w:pPr>
      <w:bookmarkStart w:id="0" w:name="_GoBack"/>
      <w:bookmarkEnd w:id="0"/>
    </w:p>
    <w:p>
      <w:pPr>
        <w:ind w:firstLine="480" w:firstLineChars="200"/>
        <w:rPr>
          <w:sz w:val="24"/>
        </w:rPr>
      </w:pPr>
    </w:p>
    <w:p>
      <w:pPr>
        <w:ind w:firstLine="602" w:firstLineChars="200"/>
        <w:jc w:val="center"/>
        <w:rPr>
          <w:rFonts w:hint="eastAsia"/>
          <w:b/>
          <w:sz w:val="30"/>
          <w:szCs w:val="30"/>
        </w:rPr>
      </w:pPr>
    </w:p>
    <w:p>
      <w:pPr>
        <w:ind w:firstLine="602" w:firstLineChars="200"/>
        <w:jc w:val="center"/>
        <w:rPr>
          <w:b/>
          <w:sz w:val="30"/>
          <w:szCs w:val="30"/>
        </w:rPr>
      </w:pPr>
      <w:r>
        <w:rPr>
          <w:rFonts w:hint="eastAsia"/>
          <w:b/>
          <w:sz w:val="30"/>
          <w:szCs w:val="30"/>
        </w:rPr>
        <w:t>西北大学数学建模竞赛</w:t>
      </w:r>
    </w:p>
    <w:p>
      <w:pPr>
        <w:ind w:firstLine="602" w:firstLineChars="200"/>
        <w:jc w:val="center"/>
        <w:rPr>
          <w:b/>
          <w:sz w:val="30"/>
          <w:szCs w:val="30"/>
        </w:rPr>
      </w:pPr>
      <w:r>
        <w:rPr>
          <w:rFonts w:hint="eastAsia"/>
          <w:b/>
          <w:sz w:val="30"/>
          <w:szCs w:val="30"/>
        </w:rPr>
        <w:t>编号专用页</w:t>
      </w:r>
    </w:p>
    <w:p>
      <w:pPr>
        <w:ind w:firstLine="480" w:firstLineChars="200"/>
        <w:rPr>
          <w:sz w:val="24"/>
        </w:rPr>
      </w:pPr>
    </w:p>
    <w:p>
      <w:pPr>
        <w:ind w:firstLine="480" w:firstLineChars="200"/>
        <w:rPr>
          <w:rFonts w:ascii="宋体" w:hAnsi="宋体"/>
          <w:sz w:val="24"/>
        </w:rPr>
      </w:pPr>
      <w:r>
        <w:rPr>
          <w:rFonts w:hint="eastAsia" w:ascii="宋体" w:hAnsi="宋体"/>
          <w:sz w:val="24"/>
        </w:rPr>
        <w:t>评阅编号(由校组委会评阅前进行编号):</w:t>
      </w: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rFonts w:ascii="宋体" w:hAnsi="宋体"/>
          <w:sz w:val="24"/>
        </w:rPr>
      </w:pPr>
      <w:r>
        <w:rPr>
          <w:rFonts w:hint="eastAsia" w:ascii="宋体" w:hAnsi="宋体"/>
          <w:sz w:val="24"/>
        </w:rPr>
        <w:t>评阅记录:</w:t>
      </w:r>
    </w:p>
    <w:p>
      <w:pPr>
        <w:ind w:firstLine="480" w:firstLineChars="200"/>
        <w:rPr>
          <w:sz w:val="24"/>
        </w:rPr>
      </w:pPr>
    </w:p>
    <w:tbl>
      <w:tblPr>
        <w:tblStyle w:val="4"/>
        <w:tblW w:w="7216" w:type="dxa"/>
        <w:tblInd w:w="8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1232"/>
        <w:gridCol w:w="1232"/>
        <w:gridCol w:w="1232"/>
        <w:gridCol w:w="1364"/>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556" w:hRule="atLeast"/>
        </w:trPr>
        <w:tc>
          <w:tcPr>
            <w:tcW w:w="880" w:type="dxa"/>
          </w:tcPr>
          <w:p>
            <w:pPr>
              <w:rPr>
                <w:sz w:val="24"/>
              </w:rPr>
            </w:pPr>
          </w:p>
          <w:p>
            <w:pPr>
              <w:rPr>
                <w:sz w:val="24"/>
              </w:rPr>
            </w:pPr>
            <w:r>
              <w:rPr>
                <w:rFonts w:hint="eastAsia"/>
                <w:sz w:val="24"/>
              </w:rPr>
              <w:t>评</w:t>
            </w:r>
          </w:p>
          <w:p>
            <w:pPr>
              <w:rPr>
                <w:sz w:val="24"/>
              </w:rPr>
            </w:pPr>
            <w:r>
              <w:rPr>
                <w:rFonts w:hint="eastAsia"/>
                <w:sz w:val="24"/>
              </w:rPr>
              <w:t>阅</w:t>
            </w:r>
          </w:p>
          <w:p>
            <w:pPr>
              <w:rPr>
                <w:sz w:val="24"/>
              </w:rPr>
            </w:pPr>
            <w:r>
              <w:rPr>
                <w:rFonts w:hint="eastAsia"/>
                <w:sz w:val="24"/>
              </w:rPr>
              <w:t>人</w:t>
            </w:r>
          </w:p>
        </w:tc>
        <w:tc>
          <w:tcPr>
            <w:tcW w:w="1232" w:type="dxa"/>
          </w:tcPr>
          <w:p>
            <w:pPr>
              <w:rPr>
                <w:sz w:val="24"/>
              </w:rPr>
            </w:pPr>
          </w:p>
        </w:tc>
        <w:tc>
          <w:tcPr>
            <w:tcW w:w="1232" w:type="dxa"/>
          </w:tcPr>
          <w:p>
            <w:pPr>
              <w:rPr>
                <w:sz w:val="24"/>
              </w:rPr>
            </w:pPr>
          </w:p>
        </w:tc>
        <w:tc>
          <w:tcPr>
            <w:tcW w:w="1232" w:type="dxa"/>
          </w:tcPr>
          <w:p>
            <w:pPr>
              <w:rPr>
                <w:sz w:val="24"/>
              </w:rPr>
            </w:pPr>
          </w:p>
        </w:tc>
        <w:tc>
          <w:tcPr>
            <w:tcW w:w="1364" w:type="dxa"/>
          </w:tcPr>
          <w:p>
            <w:pPr>
              <w:rPr>
                <w:sz w:val="24"/>
              </w:rPr>
            </w:pPr>
          </w:p>
        </w:tc>
        <w:tc>
          <w:tcPr>
            <w:tcW w:w="1276"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6" w:hRule="atLeast"/>
        </w:trPr>
        <w:tc>
          <w:tcPr>
            <w:tcW w:w="880" w:type="dxa"/>
          </w:tcPr>
          <w:p>
            <w:pPr>
              <w:rPr>
                <w:sz w:val="24"/>
              </w:rPr>
            </w:pPr>
          </w:p>
          <w:p>
            <w:pPr>
              <w:rPr>
                <w:sz w:val="24"/>
              </w:rPr>
            </w:pPr>
            <w:r>
              <w:rPr>
                <w:rFonts w:hint="eastAsia"/>
                <w:sz w:val="24"/>
              </w:rPr>
              <w:t>评</w:t>
            </w:r>
          </w:p>
          <w:p>
            <w:pPr>
              <w:rPr>
                <w:sz w:val="24"/>
              </w:rPr>
            </w:pPr>
          </w:p>
          <w:p>
            <w:pPr>
              <w:rPr>
                <w:sz w:val="24"/>
              </w:rPr>
            </w:pPr>
            <w:r>
              <w:rPr>
                <w:rFonts w:hint="eastAsia"/>
                <w:sz w:val="24"/>
              </w:rPr>
              <w:t>分</w:t>
            </w:r>
          </w:p>
        </w:tc>
        <w:tc>
          <w:tcPr>
            <w:tcW w:w="1232" w:type="dxa"/>
          </w:tcPr>
          <w:p>
            <w:pPr>
              <w:rPr>
                <w:sz w:val="24"/>
              </w:rPr>
            </w:pPr>
          </w:p>
        </w:tc>
        <w:tc>
          <w:tcPr>
            <w:tcW w:w="1232" w:type="dxa"/>
          </w:tcPr>
          <w:p>
            <w:pPr>
              <w:rPr>
                <w:sz w:val="24"/>
              </w:rPr>
            </w:pPr>
          </w:p>
        </w:tc>
        <w:tc>
          <w:tcPr>
            <w:tcW w:w="1232" w:type="dxa"/>
          </w:tcPr>
          <w:p>
            <w:pPr>
              <w:rPr>
                <w:sz w:val="24"/>
              </w:rPr>
            </w:pPr>
          </w:p>
        </w:tc>
        <w:tc>
          <w:tcPr>
            <w:tcW w:w="1364" w:type="dxa"/>
          </w:tcPr>
          <w:p>
            <w:pPr>
              <w:rPr>
                <w:sz w:val="24"/>
              </w:rPr>
            </w:pPr>
          </w:p>
        </w:tc>
        <w:tc>
          <w:tcPr>
            <w:tcW w:w="1276" w:type="dxa"/>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6" w:hRule="atLeast"/>
        </w:trPr>
        <w:tc>
          <w:tcPr>
            <w:tcW w:w="880" w:type="dxa"/>
            <w:tcBorders>
              <w:bottom w:val="single" w:color="auto" w:sz="4" w:space="0"/>
            </w:tcBorders>
          </w:tcPr>
          <w:p>
            <w:pPr>
              <w:rPr>
                <w:sz w:val="24"/>
              </w:rPr>
            </w:pPr>
          </w:p>
          <w:p>
            <w:pPr>
              <w:rPr>
                <w:sz w:val="24"/>
              </w:rPr>
            </w:pPr>
            <w:r>
              <w:rPr>
                <w:rFonts w:hint="eastAsia"/>
                <w:sz w:val="24"/>
              </w:rPr>
              <w:t>备</w:t>
            </w:r>
          </w:p>
          <w:p>
            <w:pPr>
              <w:rPr>
                <w:sz w:val="24"/>
              </w:rPr>
            </w:pPr>
          </w:p>
          <w:p>
            <w:pPr>
              <w:rPr>
                <w:sz w:val="24"/>
              </w:rPr>
            </w:pPr>
            <w:r>
              <w:rPr>
                <w:rFonts w:hint="eastAsia"/>
                <w:sz w:val="24"/>
              </w:rPr>
              <w:t>注</w:t>
            </w:r>
          </w:p>
        </w:tc>
        <w:tc>
          <w:tcPr>
            <w:tcW w:w="1232" w:type="dxa"/>
            <w:tcBorders>
              <w:bottom w:val="single" w:color="auto" w:sz="4" w:space="0"/>
            </w:tcBorders>
          </w:tcPr>
          <w:p>
            <w:pPr>
              <w:rPr>
                <w:sz w:val="24"/>
              </w:rPr>
            </w:pPr>
          </w:p>
        </w:tc>
        <w:tc>
          <w:tcPr>
            <w:tcW w:w="1232" w:type="dxa"/>
            <w:tcBorders>
              <w:bottom w:val="single" w:color="auto" w:sz="4" w:space="0"/>
            </w:tcBorders>
          </w:tcPr>
          <w:p>
            <w:pPr>
              <w:rPr>
                <w:sz w:val="24"/>
              </w:rPr>
            </w:pPr>
          </w:p>
        </w:tc>
        <w:tc>
          <w:tcPr>
            <w:tcW w:w="1232" w:type="dxa"/>
            <w:tcBorders>
              <w:bottom w:val="single" w:color="auto" w:sz="4" w:space="0"/>
            </w:tcBorders>
          </w:tcPr>
          <w:p>
            <w:pPr>
              <w:rPr>
                <w:sz w:val="24"/>
              </w:rPr>
            </w:pPr>
          </w:p>
        </w:tc>
        <w:tc>
          <w:tcPr>
            <w:tcW w:w="1364" w:type="dxa"/>
            <w:tcBorders>
              <w:bottom w:val="single" w:color="auto" w:sz="4" w:space="0"/>
            </w:tcBorders>
          </w:tcPr>
          <w:p>
            <w:pPr>
              <w:rPr>
                <w:sz w:val="24"/>
              </w:rPr>
            </w:pPr>
          </w:p>
        </w:tc>
        <w:tc>
          <w:tcPr>
            <w:tcW w:w="1276" w:type="dxa"/>
            <w:tcBorders>
              <w:bottom w:val="single" w:color="auto" w:sz="4" w:space="0"/>
            </w:tcBorders>
          </w:tcPr>
          <w:p>
            <w:pPr>
              <w:rPr>
                <w:sz w:val="24"/>
              </w:rPr>
            </w:pPr>
          </w:p>
        </w:tc>
      </w:tr>
    </w:tbl>
    <w:p>
      <w:pPr>
        <w:rPr>
          <w:sz w:val="24"/>
        </w:rPr>
      </w:pPr>
      <w:r>
        <w:rPr>
          <w:rFonts w:hint="eastAsia"/>
          <w:sz w:val="24"/>
        </w:rPr>
        <w:t xml:space="preserve">     </w:t>
      </w: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ind w:firstLine="480" w:firstLineChars="200"/>
        <w:rPr>
          <w:sz w:val="24"/>
        </w:rPr>
      </w:pPr>
      <w:r>
        <w:rPr>
          <w:rFonts w:hint="eastAsia"/>
          <w:sz w:val="24"/>
        </w:rPr>
        <w:t>评奖结果:</w:t>
      </w:r>
    </w:p>
    <w:p>
      <w:pPr>
        <w:widowControl/>
        <w:ind w:right="1124"/>
        <w:jc w:val="right"/>
        <w:rPr>
          <w:rFonts w:cs="宋体"/>
          <w:b/>
          <w:bCs/>
          <w:kern w:val="0"/>
          <w:sz w:val="28"/>
          <w:szCs w:val="28"/>
        </w:rPr>
      </w:pPr>
    </w:p>
    <w:p>
      <w:pPr>
        <w:widowControl/>
        <w:ind w:right="1124"/>
        <w:jc w:val="right"/>
        <w:rPr>
          <w:rFonts w:cs="宋体"/>
          <w:b/>
          <w:bCs/>
          <w:color w:val="333333"/>
          <w:kern w:val="0"/>
          <w:sz w:val="28"/>
          <w:szCs w:val="28"/>
        </w:rPr>
      </w:pPr>
    </w:p>
    <w:p/>
    <w:p/>
    <w:p/>
    <w:p/>
    <w:p/>
    <w:sectPr>
      <w:footerReference r:id="rId3" w:type="default"/>
      <w:pgSz w:w="11906" w:h="16838"/>
      <w:pgMar w:top="102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楷体">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5" o:spid="_x0000_s1025"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5A299A"/>
    <w:rsid w:val="002929A6"/>
    <w:rsid w:val="00547EB9"/>
    <w:rsid w:val="00560D07"/>
    <w:rsid w:val="005618EF"/>
    <w:rsid w:val="005A299A"/>
    <w:rsid w:val="00644F75"/>
    <w:rsid w:val="006D06B4"/>
    <w:rsid w:val="007E03FA"/>
    <w:rsid w:val="00D24103"/>
    <w:rsid w:val="00D64D75"/>
    <w:rsid w:val="12731ED6"/>
    <w:rsid w:val="54A75A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124</Words>
  <Characters>711</Characters>
  <Lines>5</Lines>
  <Paragraphs>1</Paragraphs>
  <TotalTime>3</TotalTime>
  <ScaleCrop>false</ScaleCrop>
  <LinksUpToDate>false</LinksUpToDate>
  <CharactersWithSpaces>834</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2017-02-24T12:40:00Z</dcterms:created>
  <dc:creator>杨新鹏</dc:creator>
  <cp:lastModifiedBy>Administrator</cp:lastModifiedBy>
  <dcterms:modified xsi:type="dcterms:W3CDTF">2019-04-25T01:42:17Z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